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DC605" w14:textId="77777777" w:rsidR="00344E14" w:rsidRDefault="00C67C10" w:rsidP="00C67C10">
      <w:pPr>
        <w:jc w:val="center"/>
        <w:rPr>
          <w:b/>
          <w:sz w:val="28"/>
          <w:szCs w:val="28"/>
          <w:u w:val="single"/>
        </w:rPr>
      </w:pPr>
      <w:r>
        <w:rPr>
          <w:b/>
          <w:sz w:val="28"/>
          <w:szCs w:val="28"/>
          <w:u w:val="single"/>
        </w:rPr>
        <w:t>Nu-Lytely Preparation Split dosing for Colonoscopy</w:t>
      </w:r>
      <w:r w:rsidR="00176137">
        <w:rPr>
          <w:b/>
          <w:sz w:val="28"/>
          <w:szCs w:val="28"/>
          <w:u w:val="single"/>
        </w:rPr>
        <w:t xml:space="preserve"> two day prep</w:t>
      </w:r>
    </w:p>
    <w:p w14:paraId="09A27A52" w14:textId="236F5C0D" w:rsidR="005C27A4" w:rsidRPr="004A5FE6" w:rsidRDefault="00631D21" w:rsidP="00313685">
      <w:pPr>
        <w:jc w:val="center"/>
        <w:rPr>
          <w:sz w:val="24"/>
          <w:szCs w:val="24"/>
        </w:rPr>
      </w:pPr>
      <w:r>
        <w:rPr>
          <w:sz w:val="24"/>
          <w:szCs w:val="24"/>
        </w:rPr>
        <w:t>Your p</w:t>
      </w:r>
      <w:r w:rsidR="009D1C66">
        <w:rPr>
          <w:sz w:val="24"/>
          <w:szCs w:val="24"/>
        </w:rPr>
        <w:t>rocedure is scheduled on</w:t>
      </w:r>
      <w:r w:rsidR="00C67C10">
        <w:rPr>
          <w:sz w:val="24"/>
          <w:szCs w:val="24"/>
        </w:rPr>
        <w:t xml:space="preserve"> </w:t>
      </w:r>
      <w:r w:rsidR="004A5FE6" w:rsidRPr="004A5FE6">
        <w:rPr>
          <w:b/>
          <w:sz w:val="24"/>
          <w:szCs w:val="24"/>
          <w:u w:val="single"/>
        </w:rPr>
        <w:t>__________</w:t>
      </w:r>
      <w:r w:rsidR="00860C06" w:rsidRPr="00860C06">
        <w:rPr>
          <w:b/>
          <w:color w:val="FF0000"/>
          <w:sz w:val="24"/>
          <w:szCs w:val="24"/>
          <w:u w:val="single"/>
        </w:rPr>
        <w:t xml:space="preserve"> </w:t>
      </w:r>
      <w:r w:rsidR="00C67C10">
        <w:rPr>
          <w:sz w:val="24"/>
          <w:szCs w:val="24"/>
        </w:rPr>
        <w:t>with Dr. Ryan Jordan</w:t>
      </w:r>
      <w:r w:rsidR="00DB6A92">
        <w:rPr>
          <w:sz w:val="24"/>
          <w:szCs w:val="24"/>
        </w:rPr>
        <w:t xml:space="preserve">. </w:t>
      </w:r>
      <w:r w:rsidR="00DB6A92" w:rsidRPr="004A5FE6">
        <w:rPr>
          <w:sz w:val="24"/>
          <w:szCs w:val="24"/>
        </w:rPr>
        <w:t xml:space="preserve">The endoscopy center will call you several days prior with arrival time.  </w:t>
      </w:r>
    </w:p>
    <w:p w14:paraId="35FA773E" w14:textId="77777777" w:rsidR="005C27A4" w:rsidRPr="004A5FE6" w:rsidRDefault="005C27A4" w:rsidP="005C27A4">
      <w:pPr>
        <w:pStyle w:val="ListParagraph"/>
        <w:ind w:left="360"/>
        <w:rPr>
          <w:b/>
          <w:sz w:val="24"/>
          <w:szCs w:val="24"/>
        </w:rPr>
      </w:pPr>
      <w:r w:rsidRPr="004A5FE6">
        <w:rPr>
          <w:b/>
          <w:sz w:val="24"/>
          <w:szCs w:val="24"/>
        </w:rPr>
        <w:t>Read</w:t>
      </w:r>
      <w:r w:rsidRPr="004A5FE6">
        <w:rPr>
          <w:sz w:val="24"/>
          <w:szCs w:val="24"/>
        </w:rPr>
        <w:t xml:space="preserve"> all prep instructions and pick up prescription from the pharmacy within 1 week after scheduling procedure</w:t>
      </w:r>
      <w:r w:rsidRPr="004A5FE6">
        <w:t xml:space="preserve">, </w:t>
      </w:r>
      <w:r w:rsidRPr="004A5FE6">
        <w:rPr>
          <w:b/>
          <w:sz w:val="24"/>
          <w:szCs w:val="24"/>
        </w:rPr>
        <w:t xml:space="preserve">DO NOT </w:t>
      </w:r>
      <w:r w:rsidRPr="004A5FE6">
        <w:rPr>
          <w:sz w:val="24"/>
          <w:szCs w:val="24"/>
        </w:rPr>
        <w:t xml:space="preserve">follow prep instructions on prep box from pharmacy.  </w:t>
      </w:r>
      <w:r w:rsidRPr="004A5FE6">
        <w:rPr>
          <w:b/>
          <w:sz w:val="24"/>
          <w:szCs w:val="24"/>
        </w:rPr>
        <w:t>ALL</w:t>
      </w:r>
      <w:r w:rsidRPr="004A5FE6">
        <w:rPr>
          <w:sz w:val="24"/>
          <w:szCs w:val="24"/>
        </w:rPr>
        <w:t xml:space="preserve"> </w:t>
      </w:r>
      <w:r w:rsidRPr="004A5FE6">
        <w:rPr>
          <w:b/>
          <w:sz w:val="24"/>
          <w:szCs w:val="24"/>
        </w:rPr>
        <w:t>prep must be completed even after your stools run clear.</w:t>
      </w:r>
    </w:p>
    <w:p w14:paraId="64BD5DC9" w14:textId="7CCCA847" w:rsidR="00176137" w:rsidRPr="004A5FE6" w:rsidRDefault="00176137" w:rsidP="005C27A4">
      <w:pPr>
        <w:pStyle w:val="ListParagraph"/>
        <w:ind w:left="360"/>
        <w:rPr>
          <w:sz w:val="24"/>
          <w:szCs w:val="24"/>
        </w:rPr>
      </w:pPr>
      <w:r w:rsidRPr="004A5FE6">
        <w:rPr>
          <w:b/>
          <w:sz w:val="24"/>
          <w:szCs w:val="24"/>
        </w:rPr>
        <w:t>Two days prior to procedure:</w:t>
      </w:r>
      <w:r w:rsidRPr="004A5FE6">
        <w:rPr>
          <w:sz w:val="24"/>
          <w:szCs w:val="24"/>
        </w:rPr>
        <w:t xml:space="preserve"> </w:t>
      </w:r>
      <w:r w:rsidR="004A5FE6" w:rsidRPr="004A5FE6">
        <w:rPr>
          <w:b/>
          <w:sz w:val="24"/>
          <w:szCs w:val="24"/>
          <w:u w:val="single"/>
        </w:rPr>
        <w:t>__________</w:t>
      </w:r>
    </w:p>
    <w:p w14:paraId="4FC3E72C" w14:textId="615C1D90" w:rsidR="005C27A4" w:rsidRPr="004A5FE6" w:rsidRDefault="00176137" w:rsidP="00176137">
      <w:pPr>
        <w:pStyle w:val="ListParagraph"/>
        <w:numPr>
          <w:ilvl w:val="0"/>
          <w:numId w:val="5"/>
        </w:numPr>
        <w:rPr>
          <w:sz w:val="24"/>
          <w:szCs w:val="24"/>
        </w:rPr>
      </w:pPr>
      <w:r w:rsidRPr="004A5FE6">
        <w:rPr>
          <w:sz w:val="24"/>
          <w:szCs w:val="24"/>
        </w:rPr>
        <w:t xml:space="preserve">12pm: Start clear </w:t>
      </w:r>
      <w:r w:rsidR="004A5FE6" w:rsidRPr="004A5FE6">
        <w:rPr>
          <w:sz w:val="24"/>
          <w:szCs w:val="24"/>
        </w:rPr>
        <w:t>liquids.</w:t>
      </w:r>
    </w:p>
    <w:p w14:paraId="29886631" w14:textId="77777777" w:rsidR="00176137" w:rsidRPr="004A5FE6" w:rsidRDefault="00176137" w:rsidP="00176137">
      <w:pPr>
        <w:pStyle w:val="ListParagraph"/>
        <w:numPr>
          <w:ilvl w:val="0"/>
          <w:numId w:val="5"/>
        </w:numPr>
        <w:rPr>
          <w:sz w:val="24"/>
          <w:szCs w:val="24"/>
        </w:rPr>
      </w:pPr>
      <w:r w:rsidRPr="004A5FE6">
        <w:rPr>
          <w:sz w:val="24"/>
          <w:szCs w:val="24"/>
        </w:rPr>
        <w:t>7pm: Drink one whole bottle of magnesium citrate</w:t>
      </w:r>
    </w:p>
    <w:tbl>
      <w:tblPr>
        <w:tblStyle w:val="TableGrid"/>
        <w:tblW w:w="0" w:type="auto"/>
        <w:tblLook w:val="04A0" w:firstRow="1" w:lastRow="0" w:firstColumn="1" w:lastColumn="0" w:noHBand="0" w:noVBand="1"/>
      </w:tblPr>
      <w:tblGrid>
        <w:gridCol w:w="5395"/>
        <w:gridCol w:w="5395"/>
      </w:tblGrid>
      <w:tr w:rsidR="00C67C10" w14:paraId="55AA576E" w14:textId="77777777" w:rsidTr="000A041B">
        <w:trPr>
          <w:trHeight w:val="458"/>
        </w:trPr>
        <w:tc>
          <w:tcPr>
            <w:tcW w:w="5395" w:type="dxa"/>
          </w:tcPr>
          <w:p w14:paraId="70C52C28" w14:textId="77777777" w:rsidR="008339AB" w:rsidRDefault="008339AB" w:rsidP="000A041B">
            <w:pPr>
              <w:jc w:val="center"/>
              <w:rPr>
                <w:b/>
                <w:sz w:val="24"/>
                <w:szCs w:val="24"/>
              </w:rPr>
            </w:pPr>
          </w:p>
          <w:p w14:paraId="573BE9E0" w14:textId="39C3DC10" w:rsidR="00C67C10" w:rsidRPr="00860C06" w:rsidRDefault="00C67C10" w:rsidP="00860C06">
            <w:pPr>
              <w:jc w:val="center"/>
              <w:rPr>
                <w:sz w:val="24"/>
                <w:szCs w:val="24"/>
                <w:u w:val="single"/>
              </w:rPr>
            </w:pPr>
            <w:r>
              <w:rPr>
                <w:b/>
                <w:sz w:val="24"/>
                <w:szCs w:val="24"/>
              </w:rPr>
              <w:t xml:space="preserve">The day before procedure </w:t>
            </w:r>
            <w:r w:rsidR="004A5FE6" w:rsidRPr="004A5FE6">
              <w:rPr>
                <w:sz w:val="24"/>
                <w:szCs w:val="24"/>
                <w:u w:val="single"/>
              </w:rPr>
              <w:t>____________</w:t>
            </w:r>
          </w:p>
        </w:tc>
        <w:tc>
          <w:tcPr>
            <w:tcW w:w="5395" w:type="dxa"/>
          </w:tcPr>
          <w:p w14:paraId="30880D38" w14:textId="77777777" w:rsidR="00953C91" w:rsidRDefault="00953C91" w:rsidP="00AC36AB">
            <w:pPr>
              <w:jc w:val="center"/>
              <w:rPr>
                <w:b/>
                <w:sz w:val="24"/>
                <w:szCs w:val="24"/>
              </w:rPr>
            </w:pPr>
          </w:p>
          <w:p w14:paraId="6E6FE4D3" w14:textId="15229F54" w:rsidR="00C67C10" w:rsidRPr="00F7014D" w:rsidRDefault="00C67C10" w:rsidP="00860C06">
            <w:pPr>
              <w:jc w:val="center"/>
              <w:rPr>
                <w:b/>
                <w:sz w:val="24"/>
                <w:szCs w:val="24"/>
              </w:rPr>
            </w:pPr>
            <w:r w:rsidRPr="00F7014D">
              <w:rPr>
                <w:b/>
                <w:sz w:val="24"/>
                <w:szCs w:val="24"/>
              </w:rPr>
              <w:t xml:space="preserve">The day of the procedure </w:t>
            </w:r>
            <w:r w:rsidR="004A5FE6" w:rsidRPr="004A5FE6">
              <w:rPr>
                <w:sz w:val="24"/>
                <w:szCs w:val="24"/>
                <w:u w:val="single"/>
              </w:rPr>
              <w:t>__________</w:t>
            </w:r>
            <w:r w:rsidR="00860C06">
              <w:rPr>
                <w:b/>
                <w:color w:val="FF0000"/>
                <w:sz w:val="24"/>
                <w:szCs w:val="24"/>
              </w:rPr>
              <w:t xml:space="preserve"> </w:t>
            </w:r>
            <w:r w:rsidR="00AC36AB">
              <w:rPr>
                <w:b/>
                <w:sz w:val="24"/>
                <w:szCs w:val="24"/>
              </w:rPr>
              <w:t>@</w:t>
            </w:r>
            <w:r w:rsidRPr="00F7014D">
              <w:rPr>
                <w:b/>
                <w:sz w:val="24"/>
                <w:szCs w:val="24"/>
              </w:rPr>
              <w:t>_________</w:t>
            </w:r>
          </w:p>
        </w:tc>
      </w:tr>
      <w:tr w:rsidR="00C67C10" w14:paraId="4E4B760A" w14:textId="77777777" w:rsidTr="00176137">
        <w:trPr>
          <w:trHeight w:val="7649"/>
        </w:trPr>
        <w:tc>
          <w:tcPr>
            <w:tcW w:w="5395" w:type="dxa"/>
          </w:tcPr>
          <w:p w14:paraId="02E8FCA5" w14:textId="77777777" w:rsidR="00C67C10" w:rsidRPr="007F3F31" w:rsidRDefault="00C67C10" w:rsidP="000A041B">
            <w:pPr>
              <w:jc w:val="center"/>
              <w:rPr>
                <w:b/>
                <w:sz w:val="28"/>
                <w:szCs w:val="28"/>
              </w:rPr>
            </w:pPr>
            <w:r>
              <w:rPr>
                <w:b/>
                <w:sz w:val="28"/>
                <w:szCs w:val="28"/>
              </w:rPr>
              <w:t>***</w:t>
            </w:r>
            <w:r w:rsidRPr="007F3F31">
              <w:rPr>
                <w:b/>
                <w:sz w:val="28"/>
                <w:szCs w:val="28"/>
              </w:rPr>
              <w:t>CLEAR LIQUIDS ALL DAY</w:t>
            </w:r>
            <w:r>
              <w:rPr>
                <w:b/>
                <w:sz w:val="28"/>
                <w:szCs w:val="28"/>
              </w:rPr>
              <w:t>***</w:t>
            </w:r>
          </w:p>
          <w:p w14:paraId="3F30E5B6" w14:textId="77777777" w:rsidR="00135EC1" w:rsidRDefault="00135EC1" w:rsidP="000A041B">
            <w:pPr>
              <w:jc w:val="center"/>
              <w:rPr>
                <w:b/>
                <w:sz w:val="24"/>
                <w:szCs w:val="24"/>
              </w:rPr>
            </w:pPr>
          </w:p>
          <w:p w14:paraId="51E9518F" w14:textId="77777777" w:rsidR="00C67C10" w:rsidRPr="00193168" w:rsidRDefault="00135EC1" w:rsidP="00135EC1">
            <w:pPr>
              <w:rPr>
                <w:b/>
                <w:sz w:val="24"/>
                <w:szCs w:val="24"/>
              </w:rPr>
            </w:pPr>
            <w:r>
              <w:rPr>
                <w:i/>
              </w:rPr>
              <w:t xml:space="preserve">                 </w:t>
            </w:r>
            <w:r w:rsidR="00C67C10">
              <w:rPr>
                <w:i/>
              </w:rPr>
              <w:t>Water                                     Popsicles</w:t>
            </w:r>
          </w:p>
          <w:p w14:paraId="7EEAAEA4" w14:textId="77777777" w:rsidR="00C67C10" w:rsidRDefault="00135EC1" w:rsidP="00135EC1">
            <w:pPr>
              <w:rPr>
                <w:i/>
              </w:rPr>
            </w:pPr>
            <w:r>
              <w:rPr>
                <w:i/>
              </w:rPr>
              <w:t xml:space="preserve">                 </w:t>
            </w:r>
            <w:r w:rsidR="00C67C10">
              <w:rPr>
                <w:i/>
              </w:rPr>
              <w:t>Tea                                         Gummy Bears</w:t>
            </w:r>
          </w:p>
          <w:p w14:paraId="0C3AC5AA" w14:textId="77777777" w:rsidR="00C67C10" w:rsidRDefault="00135EC1" w:rsidP="00135EC1">
            <w:pPr>
              <w:rPr>
                <w:i/>
              </w:rPr>
            </w:pPr>
            <w:r>
              <w:rPr>
                <w:i/>
              </w:rPr>
              <w:t xml:space="preserve">                 </w:t>
            </w:r>
            <w:r w:rsidR="00C67C10">
              <w:rPr>
                <w:i/>
              </w:rPr>
              <w:t>Ginger-ale                            Beef/chicken broth</w:t>
            </w:r>
          </w:p>
          <w:p w14:paraId="45BDB671" w14:textId="77777777" w:rsidR="00C67C10" w:rsidRDefault="00135EC1" w:rsidP="00135EC1">
            <w:pPr>
              <w:rPr>
                <w:i/>
              </w:rPr>
            </w:pPr>
            <w:r>
              <w:rPr>
                <w:i/>
              </w:rPr>
              <w:t xml:space="preserve">                 </w:t>
            </w:r>
            <w:r w:rsidR="00C67C10">
              <w:rPr>
                <w:i/>
              </w:rPr>
              <w:t>Coffee (no cream)              Soft Drinks</w:t>
            </w:r>
          </w:p>
          <w:p w14:paraId="1A0CE2EC" w14:textId="77777777" w:rsidR="00C67C10" w:rsidRDefault="00135EC1" w:rsidP="00135EC1">
            <w:pPr>
              <w:rPr>
                <w:i/>
              </w:rPr>
            </w:pPr>
            <w:r>
              <w:rPr>
                <w:i/>
              </w:rPr>
              <w:t xml:space="preserve">                 </w:t>
            </w:r>
            <w:r w:rsidR="00C67C10">
              <w:rPr>
                <w:i/>
              </w:rPr>
              <w:t>Jello                                      Gatorade</w:t>
            </w:r>
          </w:p>
          <w:p w14:paraId="7B6A315A" w14:textId="77777777" w:rsidR="00135EC1" w:rsidRDefault="00135EC1" w:rsidP="00135EC1">
            <w:pPr>
              <w:rPr>
                <w:i/>
              </w:rPr>
            </w:pPr>
          </w:p>
          <w:p w14:paraId="33F43DAF" w14:textId="77777777" w:rsidR="00C67C10" w:rsidRPr="008405A1" w:rsidRDefault="00C67C10" w:rsidP="000A041B">
            <w:pPr>
              <w:jc w:val="center"/>
              <w:rPr>
                <w:b/>
                <w:sz w:val="24"/>
                <w:szCs w:val="24"/>
              </w:rPr>
            </w:pPr>
            <w:r w:rsidRPr="002716DC">
              <w:rPr>
                <w:b/>
                <w:sz w:val="24"/>
                <w:szCs w:val="24"/>
              </w:rPr>
              <w:t>NO SOLID FOOD-NO ALCHOHOL</w:t>
            </w:r>
          </w:p>
          <w:p w14:paraId="3BEF434F" w14:textId="77777777" w:rsidR="00C67C10" w:rsidRDefault="00C67C10" w:rsidP="000A041B">
            <w:pPr>
              <w:jc w:val="center"/>
              <w:rPr>
                <w:b/>
                <w:i/>
              </w:rPr>
            </w:pPr>
            <w:r>
              <w:rPr>
                <w:i/>
              </w:rPr>
              <w:t>***</w:t>
            </w:r>
            <w:r>
              <w:rPr>
                <w:b/>
                <w:i/>
              </w:rPr>
              <w:t>NO RED OR PURPLE***</w:t>
            </w:r>
          </w:p>
          <w:p w14:paraId="64F5F448" w14:textId="77777777" w:rsidR="00C67C10" w:rsidRDefault="00C67C10" w:rsidP="000A041B">
            <w:pPr>
              <w:jc w:val="center"/>
              <w:rPr>
                <w:b/>
                <w:i/>
              </w:rPr>
            </w:pPr>
            <w:r>
              <w:rPr>
                <w:b/>
                <w:i/>
              </w:rPr>
              <w:t>***No Dairy Products***</w:t>
            </w:r>
          </w:p>
          <w:p w14:paraId="4AA94C0B" w14:textId="77777777" w:rsidR="00C67C10" w:rsidRPr="00193168" w:rsidRDefault="00C67C10" w:rsidP="000A041B">
            <w:pPr>
              <w:jc w:val="center"/>
              <w:rPr>
                <w:b/>
                <w:i/>
              </w:rPr>
            </w:pPr>
          </w:p>
          <w:p w14:paraId="5BD70C53" w14:textId="77777777" w:rsidR="00C67C10" w:rsidRDefault="00C67C10" w:rsidP="000A041B">
            <w:r>
              <w:rPr>
                <w:b/>
              </w:rPr>
              <w:t xml:space="preserve">MORNING:  </w:t>
            </w:r>
            <w:r w:rsidR="00135EC1">
              <w:t>M</w:t>
            </w:r>
            <w:r>
              <w:t>ix Nu-Lytely powder according to the directions on the container and refrigerate.</w:t>
            </w:r>
          </w:p>
          <w:p w14:paraId="6400AD2F" w14:textId="77777777" w:rsidR="00C67C10" w:rsidRDefault="00C67C10" w:rsidP="000A041B"/>
          <w:p w14:paraId="0900C689" w14:textId="77777777" w:rsidR="00C67C10" w:rsidRDefault="00C67C10" w:rsidP="000A041B">
            <w:r w:rsidRPr="007D0026">
              <w:rPr>
                <w:b/>
                <w:u w:val="single"/>
              </w:rPr>
              <w:t>6pm</w:t>
            </w:r>
            <w:r>
              <w:rPr>
                <w:b/>
                <w:u w:val="single"/>
              </w:rPr>
              <w:t xml:space="preserve">:  </w:t>
            </w:r>
            <w:r>
              <w:t xml:space="preserve"> Start drinking solution until ½ of container is empty.  This should be completed within 2 hours.  Place remainder of solution back in refrigerator.  </w:t>
            </w:r>
          </w:p>
          <w:p w14:paraId="7DCD1CCE" w14:textId="77777777" w:rsidR="00C67C10" w:rsidRDefault="00C67C10" w:rsidP="000A041B"/>
          <w:p w14:paraId="40D6FD07" w14:textId="77777777" w:rsidR="00C67C10" w:rsidRDefault="00C67C10" w:rsidP="000A041B">
            <w:r>
              <w:t>Afterwards, drink 16 ounces of the clear liquid of your choice.  You are encouraged to continue to drink clear liquids until you go to bed.</w:t>
            </w:r>
          </w:p>
          <w:p w14:paraId="12B5C87E" w14:textId="77777777" w:rsidR="00C67C10" w:rsidRDefault="00C67C10" w:rsidP="000A041B"/>
          <w:p w14:paraId="62D9402B" w14:textId="77777777" w:rsidR="00C67C10" w:rsidRDefault="00C67C10" w:rsidP="000A041B">
            <w:r>
              <w:rPr>
                <w:b/>
                <w:u w:val="single"/>
              </w:rPr>
              <w:t>9pm:</w:t>
            </w:r>
            <w:r>
              <w:t xml:space="preserve">  Take 2 </w:t>
            </w:r>
            <w:r w:rsidR="00CA3CC1">
              <w:t xml:space="preserve">(over the counter) </w:t>
            </w:r>
            <w:r>
              <w:t>gas tablets with 8 ounces clear liquid.</w:t>
            </w:r>
            <w:r w:rsidR="00AA536D">
              <w:t xml:space="preserve"> </w:t>
            </w:r>
          </w:p>
          <w:p w14:paraId="437FACE1" w14:textId="77777777" w:rsidR="00C67C10" w:rsidRDefault="00C67C10" w:rsidP="000A041B"/>
          <w:p w14:paraId="141805DD" w14:textId="77777777" w:rsidR="00C67C10" w:rsidRDefault="00C67C10" w:rsidP="000A041B">
            <w:r>
              <w:rPr>
                <w:b/>
                <w:u w:val="single"/>
              </w:rPr>
              <w:t>10pm:</w:t>
            </w:r>
            <w:r>
              <w:t xml:space="preserve">  Take 2 </w:t>
            </w:r>
            <w:r w:rsidR="00CA3CC1">
              <w:t xml:space="preserve">(over the counter) </w:t>
            </w:r>
            <w:r>
              <w:t>gas tablets with 8 ounces of clear liquid</w:t>
            </w:r>
          </w:p>
        </w:tc>
        <w:tc>
          <w:tcPr>
            <w:tcW w:w="5395" w:type="dxa"/>
          </w:tcPr>
          <w:p w14:paraId="78A5A5C1" w14:textId="77777777" w:rsidR="00C67C10" w:rsidRDefault="00C67C10" w:rsidP="000A041B">
            <w:pPr>
              <w:jc w:val="center"/>
              <w:rPr>
                <w:b/>
                <w:sz w:val="28"/>
                <w:szCs w:val="28"/>
              </w:rPr>
            </w:pPr>
            <w:r w:rsidRPr="007F3F31">
              <w:rPr>
                <w:b/>
                <w:sz w:val="28"/>
                <w:szCs w:val="28"/>
              </w:rPr>
              <w:t>NO SOLID FOOD-NO ALCOHOL</w:t>
            </w:r>
          </w:p>
          <w:p w14:paraId="05D4DF58" w14:textId="77777777" w:rsidR="00C67C10" w:rsidRPr="000D0A13" w:rsidRDefault="00C67C10" w:rsidP="000A041B">
            <w:pPr>
              <w:jc w:val="center"/>
              <w:rPr>
                <w:u w:val="single"/>
              </w:rPr>
            </w:pPr>
            <w:r w:rsidRPr="000D0A13">
              <w:rPr>
                <w:u w:val="single"/>
              </w:rPr>
              <w:t xml:space="preserve">Bring </w:t>
            </w:r>
            <w:r w:rsidRPr="000D0A13">
              <w:rPr>
                <w:b/>
                <w:u w:val="single"/>
              </w:rPr>
              <w:t>ALL</w:t>
            </w:r>
            <w:r w:rsidRPr="000D0A13">
              <w:rPr>
                <w:u w:val="single"/>
              </w:rPr>
              <w:t xml:space="preserve"> medications with you or a list.</w:t>
            </w:r>
          </w:p>
          <w:p w14:paraId="5288DAC1" w14:textId="77777777" w:rsidR="00C67C10" w:rsidRDefault="00C67C10" w:rsidP="000A041B">
            <w:r>
              <w:t>You may take your morning medications (</w:t>
            </w:r>
            <w:r w:rsidRPr="002716DC">
              <w:rPr>
                <w:b/>
              </w:rPr>
              <w:t>except diabetic medications</w:t>
            </w:r>
            <w:r w:rsidR="00631D21">
              <w:t>) with a sip of water</w:t>
            </w:r>
            <w:r>
              <w:t xml:space="preserve"> (blood pressure, heart medications)</w:t>
            </w:r>
            <w:r w:rsidR="00631D21">
              <w:t>.</w:t>
            </w:r>
          </w:p>
          <w:p w14:paraId="673D0942" w14:textId="77777777" w:rsidR="00C67C10" w:rsidRDefault="00C67C10" w:rsidP="000A041B"/>
          <w:p w14:paraId="2B991F71" w14:textId="77777777" w:rsidR="00C67C10" w:rsidRDefault="00C67C10" w:rsidP="000A041B">
            <w:pPr>
              <w:jc w:val="center"/>
              <w:rPr>
                <w:b/>
              </w:rPr>
            </w:pPr>
            <w:r w:rsidRPr="007F3F31">
              <w:rPr>
                <w:b/>
              </w:rPr>
              <w:t>Take all breath</w:t>
            </w:r>
            <w:r>
              <w:rPr>
                <w:b/>
              </w:rPr>
              <w:t>ing inhalers prior to procedure.</w:t>
            </w:r>
          </w:p>
          <w:p w14:paraId="2C57EC32" w14:textId="77777777" w:rsidR="00C67C10" w:rsidRPr="00D22958" w:rsidRDefault="00C67C10" w:rsidP="000A041B">
            <w:pPr>
              <w:jc w:val="center"/>
              <w:rPr>
                <w:b/>
              </w:rPr>
            </w:pPr>
            <w:r w:rsidRPr="00D22958">
              <w:rPr>
                <w:b/>
              </w:rPr>
              <w:t>DO NOT use perfumes or lotions the day of procedure.</w:t>
            </w:r>
          </w:p>
          <w:p w14:paraId="440D1234" w14:textId="77777777" w:rsidR="00C67C10" w:rsidRDefault="00C67C10" w:rsidP="000A041B">
            <w:pPr>
              <w:rPr>
                <w:b/>
                <w:sz w:val="28"/>
                <w:szCs w:val="28"/>
                <w:u w:val="single"/>
              </w:rPr>
            </w:pPr>
          </w:p>
          <w:p w14:paraId="44803F24" w14:textId="77777777" w:rsidR="00C67C10" w:rsidRDefault="00146AF5" w:rsidP="000A041B">
            <w:pPr>
              <w:rPr>
                <w:sz w:val="28"/>
                <w:szCs w:val="28"/>
              </w:rPr>
            </w:pPr>
            <w:r w:rsidRPr="00146AF5">
              <w:rPr>
                <w:b/>
                <w:sz w:val="28"/>
                <w:szCs w:val="28"/>
              </w:rPr>
              <w:t>5 hours prior to procedure at ___________</w:t>
            </w:r>
          </w:p>
          <w:p w14:paraId="07031149" w14:textId="77777777" w:rsidR="00C67C10" w:rsidRDefault="00C67C10" w:rsidP="000A041B"/>
          <w:p w14:paraId="1BBAE2C1" w14:textId="77777777" w:rsidR="00C67C10" w:rsidRDefault="00C67C10" w:rsidP="000A041B">
            <w:r>
              <w:t>Drink the remaining half of the Nu-Lytely solution.   This should be completed within 2 hours.  The correct timing of these dosage</w:t>
            </w:r>
            <w:r w:rsidR="00631D21">
              <w:t xml:space="preserve">s are essential to an effective </w:t>
            </w:r>
            <w:r>
              <w:t xml:space="preserve">preparation.  Afterward, drink </w:t>
            </w:r>
            <w:r w:rsidR="00135EC1">
              <w:t xml:space="preserve">16 ounces of a clear liquid of your choice.  </w:t>
            </w:r>
          </w:p>
          <w:p w14:paraId="6B99D9A8" w14:textId="77777777" w:rsidR="00146AF5" w:rsidRDefault="00146AF5" w:rsidP="000A041B"/>
          <w:p w14:paraId="083FF02E" w14:textId="77777777" w:rsidR="009D1C66" w:rsidRDefault="00C67C10" w:rsidP="000A041B">
            <w:pPr>
              <w:rPr>
                <w:b/>
              </w:rPr>
            </w:pPr>
            <w:r>
              <w:rPr>
                <w:b/>
              </w:rPr>
              <w:t xml:space="preserve">If your think your prep is not working or are unable to complete solution call </w:t>
            </w:r>
            <w:r w:rsidR="009D1C66">
              <w:rPr>
                <w:b/>
              </w:rPr>
              <w:t>us:</w:t>
            </w:r>
          </w:p>
          <w:p w14:paraId="17EDC8CA" w14:textId="77777777" w:rsidR="00055363" w:rsidRDefault="009D1C66" w:rsidP="009D1C66">
            <w:pPr>
              <w:pStyle w:val="ListParagraph"/>
              <w:numPr>
                <w:ilvl w:val="0"/>
                <w:numId w:val="4"/>
              </w:numPr>
              <w:spacing w:after="0" w:line="240" w:lineRule="auto"/>
              <w:rPr>
                <w:b/>
              </w:rPr>
            </w:pPr>
            <w:r w:rsidRPr="009D1C66">
              <w:rPr>
                <w:b/>
              </w:rPr>
              <w:t>6:30</w:t>
            </w:r>
            <w:r>
              <w:rPr>
                <w:b/>
              </w:rPr>
              <w:t>am</w:t>
            </w:r>
            <w:r w:rsidRPr="009D1C66">
              <w:rPr>
                <w:b/>
              </w:rPr>
              <w:t xml:space="preserve"> to 3</w:t>
            </w:r>
            <w:r>
              <w:rPr>
                <w:b/>
              </w:rPr>
              <w:t>pm</w:t>
            </w:r>
            <w:r w:rsidRPr="009D1C66">
              <w:rPr>
                <w:b/>
              </w:rPr>
              <w:t xml:space="preserve"> Monday-Thursday </w:t>
            </w:r>
            <w:r>
              <w:rPr>
                <w:b/>
              </w:rPr>
              <w:t xml:space="preserve">at </w:t>
            </w:r>
          </w:p>
          <w:p w14:paraId="183CAA14" w14:textId="77777777" w:rsidR="009D1C66" w:rsidRPr="009D1C66" w:rsidRDefault="009D1C66" w:rsidP="00055363">
            <w:pPr>
              <w:pStyle w:val="ListParagraph"/>
              <w:spacing w:after="0" w:line="240" w:lineRule="auto"/>
              <w:rPr>
                <w:b/>
              </w:rPr>
            </w:pPr>
            <w:r w:rsidRPr="009D1C66">
              <w:rPr>
                <w:b/>
              </w:rPr>
              <w:t>252-233-3231 to speak with a GI nurse</w:t>
            </w:r>
            <w:r>
              <w:rPr>
                <w:b/>
              </w:rPr>
              <w:t>.</w:t>
            </w:r>
          </w:p>
          <w:p w14:paraId="6A5579AF" w14:textId="77777777" w:rsidR="00C67C10" w:rsidRDefault="009D1C66" w:rsidP="00CD0FF9">
            <w:pPr>
              <w:pStyle w:val="ListParagraph"/>
              <w:numPr>
                <w:ilvl w:val="0"/>
                <w:numId w:val="4"/>
              </w:numPr>
              <w:spacing w:after="0" w:line="240" w:lineRule="auto"/>
              <w:rPr>
                <w:b/>
              </w:rPr>
            </w:pPr>
            <w:r w:rsidRPr="009D1C66">
              <w:rPr>
                <w:b/>
              </w:rPr>
              <w:t>After</w:t>
            </w:r>
            <w:r w:rsidR="00055363">
              <w:rPr>
                <w:b/>
              </w:rPr>
              <w:t xml:space="preserve"> 5pm </w:t>
            </w:r>
            <w:r w:rsidR="00C67C10" w:rsidRPr="009D1C66">
              <w:rPr>
                <w:b/>
              </w:rPr>
              <w:t>to the nur</w:t>
            </w:r>
            <w:r>
              <w:rPr>
                <w:b/>
              </w:rPr>
              <w:t xml:space="preserve">se call line at 252-559-2200. </w:t>
            </w:r>
          </w:p>
          <w:p w14:paraId="6C2A2628" w14:textId="77777777" w:rsidR="009D1C66" w:rsidRDefault="009D1C66" w:rsidP="009D1C66">
            <w:pPr>
              <w:pStyle w:val="ListParagraph"/>
              <w:spacing w:after="0" w:line="240" w:lineRule="auto"/>
              <w:rPr>
                <w:b/>
              </w:rPr>
            </w:pPr>
          </w:p>
          <w:p w14:paraId="2806C8D7" w14:textId="77777777" w:rsidR="00146AF5" w:rsidRPr="009D1C66" w:rsidRDefault="00146AF5" w:rsidP="009D1C66">
            <w:pPr>
              <w:pStyle w:val="ListParagraph"/>
              <w:spacing w:after="0" w:line="240" w:lineRule="auto"/>
              <w:rPr>
                <w:b/>
              </w:rPr>
            </w:pPr>
          </w:p>
          <w:p w14:paraId="2753A0C5" w14:textId="77777777" w:rsidR="00C67C10" w:rsidRDefault="00C67C10" w:rsidP="005C27A4">
            <w:pPr>
              <w:jc w:val="center"/>
            </w:pPr>
            <w:r w:rsidRPr="007F3F31">
              <w:rPr>
                <w:b/>
                <w:sz w:val="28"/>
                <w:szCs w:val="28"/>
              </w:rPr>
              <w:t xml:space="preserve">Have nothing </w:t>
            </w:r>
            <w:r w:rsidR="005C27A4">
              <w:rPr>
                <w:b/>
                <w:sz w:val="28"/>
                <w:szCs w:val="28"/>
              </w:rPr>
              <w:t>by mouth</w:t>
            </w:r>
            <w:r w:rsidRPr="007F3F31">
              <w:rPr>
                <w:b/>
                <w:sz w:val="28"/>
                <w:szCs w:val="28"/>
              </w:rPr>
              <w:t xml:space="preserve"> f</w:t>
            </w:r>
            <w:r>
              <w:rPr>
                <w:b/>
                <w:sz w:val="28"/>
                <w:szCs w:val="28"/>
              </w:rPr>
              <w:t>or 3 hours before you procedure.</w:t>
            </w:r>
            <w:r w:rsidR="005C27A4">
              <w:rPr>
                <w:b/>
                <w:sz w:val="28"/>
                <w:szCs w:val="28"/>
              </w:rPr>
              <w:t xml:space="preserve"> </w:t>
            </w:r>
          </w:p>
        </w:tc>
      </w:tr>
    </w:tbl>
    <w:p w14:paraId="3FFC3A9F" w14:textId="77777777" w:rsidR="00C967CB" w:rsidRPr="005C27A4" w:rsidRDefault="00C67C10" w:rsidP="005C27A4">
      <w:pPr>
        <w:rPr>
          <w:b/>
          <w:sz w:val="28"/>
          <w:szCs w:val="28"/>
        </w:rPr>
      </w:pPr>
      <w:r w:rsidRPr="0005543D">
        <w:rPr>
          <w:b/>
          <w:sz w:val="28"/>
          <w:szCs w:val="28"/>
        </w:rPr>
        <w:t xml:space="preserve">Arrange </w:t>
      </w:r>
      <w:r w:rsidR="00CA3CC1">
        <w:rPr>
          <w:b/>
          <w:sz w:val="28"/>
          <w:szCs w:val="28"/>
        </w:rPr>
        <w:t>for a driver</w:t>
      </w:r>
      <w:r w:rsidRPr="0005543D">
        <w:rPr>
          <w:b/>
          <w:sz w:val="28"/>
          <w:szCs w:val="28"/>
        </w:rPr>
        <w:t xml:space="preserve"> the day of the procedure.  Drivers must rem</w:t>
      </w:r>
      <w:r w:rsidR="00631D21">
        <w:rPr>
          <w:b/>
          <w:sz w:val="28"/>
          <w:szCs w:val="28"/>
        </w:rPr>
        <w:t>ain in the lobby or on premises,</w:t>
      </w:r>
      <w:r w:rsidRPr="0005543D">
        <w:rPr>
          <w:b/>
          <w:sz w:val="28"/>
          <w:szCs w:val="28"/>
        </w:rPr>
        <w:t xml:space="preserve"> or the procedure will be postponed or rescheduled.  You are expected to be in the </w:t>
      </w:r>
      <w:r w:rsidRPr="0005543D">
        <w:rPr>
          <w:b/>
          <w:sz w:val="28"/>
          <w:szCs w:val="28"/>
        </w:rPr>
        <w:lastRenderedPageBreak/>
        <w:t>Endoscopy Center for 1 ½ to 2 ½ hours</w:t>
      </w:r>
      <w:r w:rsidR="005C27A4">
        <w:rPr>
          <w:b/>
          <w:sz w:val="28"/>
          <w:szCs w:val="28"/>
        </w:rPr>
        <w:t>. Procedures are performed between 7:30am and 12:30 pm</w:t>
      </w:r>
    </w:p>
    <w:p w14:paraId="4A61A932" w14:textId="77777777" w:rsidR="008339AB" w:rsidRDefault="008339AB" w:rsidP="00C67C10">
      <w:pPr>
        <w:pStyle w:val="ListParagraph"/>
        <w:ind w:left="360"/>
        <w:jc w:val="center"/>
        <w:rPr>
          <w:b/>
          <w:sz w:val="28"/>
          <w:szCs w:val="28"/>
          <w:u w:val="single"/>
        </w:rPr>
      </w:pPr>
    </w:p>
    <w:p w14:paraId="1FA4CF4A" w14:textId="77777777" w:rsidR="00C67C10" w:rsidRPr="00C67C10" w:rsidRDefault="00C67C10" w:rsidP="00C67C10">
      <w:pPr>
        <w:pStyle w:val="ListParagraph"/>
        <w:ind w:left="360"/>
        <w:jc w:val="center"/>
        <w:rPr>
          <w:b/>
          <w:sz w:val="28"/>
          <w:szCs w:val="28"/>
          <w:u w:val="single"/>
        </w:rPr>
      </w:pPr>
      <w:r w:rsidRPr="00C67C10">
        <w:rPr>
          <w:b/>
          <w:sz w:val="28"/>
          <w:szCs w:val="28"/>
          <w:u w:val="single"/>
        </w:rPr>
        <w:t>Procedure information</w:t>
      </w:r>
    </w:p>
    <w:p w14:paraId="10B1017C" w14:textId="77777777" w:rsidR="00C67C10" w:rsidRPr="008405A1" w:rsidRDefault="00C67C10" w:rsidP="00C67C10">
      <w:pPr>
        <w:pStyle w:val="ListParagraph"/>
        <w:numPr>
          <w:ilvl w:val="0"/>
          <w:numId w:val="2"/>
        </w:numPr>
        <w:rPr>
          <w:sz w:val="24"/>
          <w:szCs w:val="24"/>
        </w:rPr>
      </w:pPr>
      <w:r w:rsidRPr="008405A1">
        <w:rPr>
          <w:b/>
          <w:sz w:val="24"/>
          <w:szCs w:val="24"/>
        </w:rPr>
        <w:t>Read</w:t>
      </w:r>
      <w:r w:rsidRPr="008405A1">
        <w:rPr>
          <w:sz w:val="24"/>
          <w:szCs w:val="24"/>
        </w:rPr>
        <w:t xml:space="preserve"> all prep instructions and pick up prescription from the pharmacy within 1 week after scheduling procedure</w:t>
      </w:r>
      <w:r>
        <w:t xml:space="preserve">, </w:t>
      </w:r>
      <w:r w:rsidRPr="008405A1">
        <w:rPr>
          <w:b/>
          <w:sz w:val="24"/>
          <w:szCs w:val="24"/>
        </w:rPr>
        <w:t xml:space="preserve">DO NOT </w:t>
      </w:r>
      <w:r w:rsidRPr="008405A1">
        <w:rPr>
          <w:sz w:val="24"/>
          <w:szCs w:val="24"/>
        </w:rPr>
        <w:t>follow prep instructions on prep box from pharmacy.</w:t>
      </w:r>
      <w:r>
        <w:rPr>
          <w:sz w:val="24"/>
          <w:szCs w:val="24"/>
        </w:rPr>
        <w:t xml:space="preserve">  </w:t>
      </w:r>
      <w:r w:rsidRPr="008405A1">
        <w:rPr>
          <w:b/>
          <w:sz w:val="24"/>
          <w:szCs w:val="24"/>
        </w:rPr>
        <w:t>ALL</w:t>
      </w:r>
      <w:r w:rsidRPr="008405A1">
        <w:rPr>
          <w:sz w:val="24"/>
          <w:szCs w:val="24"/>
        </w:rPr>
        <w:t xml:space="preserve"> </w:t>
      </w:r>
      <w:r w:rsidRPr="0005543D">
        <w:rPr>
          <w:b/>
          <w:sz w:val="24"/>
          <w:szCs w:val="24"/>
        </w:rPr>
        <w:t>prep must be completed even after your stools run clear.</w:t>
      </w:r>
    </w:p>
    <w:p w14:paraId="71929CFA" w14:textId="77777777" w:rsidR="006402B1" w:rsidRPr="0005543D" w:rsidRDefault="00135EC1" w:rsidP="006402B1">
      <w:pPr>
        <w:pStyle w:val="ListParagraph"/>
        <w:numPr>
          <w:ilvl w:val="0"/>
          <w:numId w:val="2"/>
        </w:numPr>
        <w:rPr>
          <w:sz w:val="28"/>
          <w:szCs w:val="28"/>
        </w:rPr>
      </w:pPr>
      <w:r>
        <w:rPr>
          <w:b/>
          <w:sz w:val="28"/>
          <w:szCs w:val="28"/>
        </w:rPr>
        <w:t>Arrange for a driver</w:t>
      </w:r>
      <w:r w:rsidR="006402B1" w:rsidRPr="0005543D">
        <w:rPr>
          <w:b/>
          <w:sz w:val="28"/>
          <w:szCs w:val="28"/>
        </w:rPr>
        <w:t xml:space="preserve"> the day of the procedure.  Drivers must rem</w:t>
      </w:r>
      <w:r>
        <w:rPr>
          <w:b/>
          <w:sz w:val="28"/>
          <w:szCs w:val="28"/>
        </w:rPr>
        <w:t>ain in the lobby or on premises,</w:t>
      </w:r>
      <w:r w:rsidR="006402B1" w:rsidRPr="0005543D">
        <w:rPr>
          <w:b/>
          <w:sz w:val="28"/>
          <w:szCs w:val="28"/>
        </w:rPr>
        <w:t xml:space="preserve"> or the procedure will be postponed or rescheduled.  You are expected to be in the Endoscopy Center for 1 ½ to 2 ½ hours.</w:t>
      </w:r>
    </w:p>
    <w:p w14:paraId="209D2619" w14:textId="77777777" w:rsidR="006402B1" w:rsidRPr="0005543D" w:rsidRDefault="006402B1" w:rsidP="006402B1">
      <w:pPr>
        <w:pStyle w:val="ListParagraph"/>
        <w:numPr>
          <w:ilvl w:val="0"/>
          <w:numId w:val="2"/>
        </w:numPr>
        <w:spacing w:after="0" w:line="240" w:lineRule="auto"/>
        <w:rPr>
          <w:sz w:val="24"/>
          <w:szCs w:val="24"/>
        </w:rPr>
      </w:pPr>
      <w:r w:rsidRPr="0005543D">
        <w:rPr>
          <w:sz w:val="24"/>
          <w:szCs w:val="24"/>
        </w:rPr>
        <w:t>If you take any blood thinner medications our office will contact you in regards to instructions for your procedure.</w:t>
      </w:r>
    </w:p>
    <w:p w14:paraId="47CB498D" w14:textId="77777777" w:rsidR="006402B1" w:rsidRPr="0005543D" w:rsidRDefault="006402B1" w:rsidP="006402B1">
      <w:pPr>
        <w:pStyle w:val="ListParagraph"/>
        <w:numPr>
          <w:ilvl w:val="0"/>
          <w:numId w:val="2"/>
        </w:numPr>
        <w:rPr>
          <w:sz w:val="24"/>
          <w:szCs w:val="24"/>
        </w:rPr>
      </w:pPr>
      <w:r w:rsidRPr="0005543D">
        <w:rPr>
          <w:sz w:val="24"/>
          <w:szCs w:val="24"/>
        </w:rPr>
        <w:t xml:space="preserve">If you take Phentermine it </w:t>
      </w:r>
      <w:r w:rsidRPr="0005543D">
        <w:rPr>
          <w:b/>
          <w:sz w:val="24"/>
          <w:szCs w:val="24"/>
        </w:rPr>
        <w:t xml:space="preserve">MUST </w:t>
      </w:r>
      <w:r w:rsidRPr="0005543D">
        <w:rPr>
          <w:sz w:val="24"/>
          <w:szCs w:val="24"/>
        </w:rPr>
        <w:t>be stopped 14 days prior to procedure.</w:t>
      </w:r>
      <w:r w:rsidR="00135EC1">
        <w:rPr>
          <w:sz w:val="24"/>
          <w:szCs w:val="24"/>
        </w:rPr>
        <w:t xml:space="preserve"> Oral i</w:t>
      </w:r>
      <w:r>
        <w:rPr>
          <w:sz w:val="24"/>
          <w:szCs w:val="24"/>
        </w:rPr>
        <w:t xml:space="preserve">ron supplements </w:t>
      </w:r>
      <w:r w:rsidRPr="00932C97">
        <w:rPr>
          <w:b/>
          <w:sz w:val="24"/>
          <w:szCs w:val="24"/>
        </w:rPr>
        <w:t>MUST</w:t>
      </w:r>
      <w:r>
        <w:rPr>
          <w:sz w:val="24"/>
          <w:szCs w:val="24"/>
        </w:rPr>
        <w:t xml:space="preserve"> be stopped 5 days prior.  </w:t>
      </w:r>
    </w:p>
    <w:p w14:paraId="5CD1701A" w14:textId="77777777" w:rsidR="006402B1" w:rsidRPr="008836D6" w:rsidRDefault="006402B1" w:rsidP="006402B1">
      <w:pPr>
        <w:pStyle w:val="ListParagraph"/>
        <w:numPr>
          <w:ilvl w:val="0"/>
          <w:numId w:val="2"/>
        </w:numPr>
        <w:rPr>
          <w:sz w:val="32"/>
          <w:szCs w:val="32"/>
        </w:rPr>
      </w:pPr>
      <w:r w:rsidRPr="0005543D">
        <w:rPr>
          <w:sz w:val="24"/>
          <w:szCs w:val="24"/>
        </w:rPr>
        <w:t>If you have an</w:t>
      </w:r>
      <w:r>
        <w:rPr>
          <w:sz w:val="24"/>
          <w:szCs w:val="24"/>
        </w:rPr>
        <w:t xml:space="preserve">y changes in health statues like </w:t>
      </w:r>
      <w:r w:rsidR="00135EC1">
        <w:rPr>
          <w:sz w:val="24"/>
          <w:szCs w:val="24"/>
        </w:rPr>
        <w:t>h</w:t>
      </w:r>
      <w:r w:rsidRPr="0005543D">
        <w:rPr>
          <w:sz w:val="24"/>
          <w:szCs w:val="24"/>
        </w:rPr>
        <w:t>ospitalizations, ER visit</w:t>
      </w:r>
      <w:r w:rsidR="00135EC1">
        <w:rPr>
          <w:sz w:val="24"/>
          <w:szCs w:val="24"/>
        </w:rPr>
        <w:t>s</w:t>
      </w:r>
      <w:r w:rsidRPr="0005543D">
        <w:rPr>
          <w:sz w:val="24"/>
          <w:szCs w:val="24"/>
        </w:rPr>
        <w:t xml:space="preserve"> or medication changes, </w:t>
      </w:r>
      <w:r w:rsidRPr="0005543D">
        <w:rPr>
          <w:b/>
          <w:sz w:val="24"/>
          <w:szCs w:val="24"/>
          <w:u w:val="single"/>
        </w:rPr>
        <w:t>YOU MUST</w:t>
      </w:r>
      <w:r w:rsidRPr="008836D6">
        <w:rPr>
          <w:b/>
          <w:sz w:val="32"/>
          <w:szCs w:val="32"/>
          <w:u w:val="single"/>
        </w:rPr>
        <w:t xml:space="preserve"> </w:t>
      </w:r>
      <w:r w:rsidRPr="0005543D">
        <w:rPr>
          <w:b/>
          <w:sz w:val="24"/>
          <w:szCs w:val="24"/>
          <w:u w:val="single"/>
        </w:rPr>
        <w:t>NOTIFY</w:t>
      </w:r>
      <w:r w:rsidRPr="008836D6">
        <w:rPr>
          <w:sz w:val="32"/>
          <w:szCs w:val="32"/>
        </w:rPr>
        <w:t xml:space="preserve"> </w:t>
      </w:r>
      <w:r w:rsidRPr="0005543D">
        <w:rPr>
          <w:sz w:val="24"/>
          <w:szCs w:val="24"/>
        </w:rPr>
        <w:t>endoscopy center</w:t>
      </w:r>
      <w:r w:rsidRPr="008836D6">
        <w:rPr>
          <w:sz w:val="32"/>
          <w:szCs w:val="32"/>
        </w:rPr>
        <w:t xml:space="preserve"> </w:t>
      </w:r>
      <w:r w:rsidRPr="0005543D">
        <w:rPr>
          <w:sz w:val="24"/>
          <w:szCs w:val="24"/>
        </w:rPr>
        <w:t>prior to your procedure</w:t>
      </w:r>
    </w:p>
    <w:p w14:paraId="69C67307" w14:textId="77777777" w:rsidR="00C67C10" w:rsidRDefault="006402B1" w:rsidP="006402B1">
      <w:pPr>
        <w:jc w:val="center"/>
        <w:rPr>
          <w:b/>
          <w:sz w:val="28"/>
          <w:szCs w:val="28"/>
          <w:u w:val="single"/>
        </w:rPr>
      </w:pPr>
      <w:r w:rsidRPr="006402B1">
        <w:rPr>
          <w:b/>
          <w:sz w:val="28"/>
          <w:szCs w:val="28"/>
          <w:u w:val="single"/>
        </w:rPr>
        <w:t>Keys to a Good Bowel Preparation</w:t>
      </w:r>
    </w:p>
    <w:p w14:paraId="7D37CEB9" w14:textId="77777777" w:rsidR="006402B1" w:rsidRDefault="006402B1" w:rsidP="006402B1">
      <w:pPr>
        <w:rPr>
          <w:sz w:val="24"/>
          <w:szCs w:val="24"/>
        </w:rPr>
      </w:pPr>
      <w:r>
        <w:rPr>
          <w:sz w:val="24"/>
          <w:szCs w:val="24"/>
        </w:rPr>
        <w:t xml:space="preserve">It is important to have an excellent bowel preparation prior to your colonoscopy.  This will allow your doctor to examine </w:t>
      </w:r>
      <w:r w:rsidR="00631D21">
        <w:rPr>
          <w:sz w:val="24"/>
          <w:szCs w:val="24"/>
        </w:rPr>
        <w:t>your colon with better accuracy</w:t>
      </w:r>
      <w:r>
        <w:rPr>
          <w:sz w:val="24"/>
          <w:szCs w:val="24"/>
        </w:rPr>
        <w:t xml:space="preserve"> and avoid the need for a repeat examination due to an inadequate preparation.  </w:t>
      </w:r>
    </w:p>
    <w:p w14:paraId="610280B9" w14:textId="77777777" w:rsidR="005C27A4" w:rsidRPr="005C27A4" w:rsidRDefault="005C27A4" w:rsidP="005C27A4">
      <w:pPr>
        <w:pStyle w:val="ListParagraph"/>
        <w:numPr>
          <w:ilvl w:val="0"/>
          <w:numId w:val="3"/>
        </w:numPr>
        <w:spacing w:line="240" w:lineRule="auto"/>
        <w:rPr>
          <w:b/>
          <w:sz w:val="24"/>
          <w:szCs w:val="24"/>
          <w:u w:val="single"/>
        </w:rPr>
      </w:pPr>
      <w:r w:rsidRPr="005C27A4">
        <w:rPr>
          <w:b/>
          <w:sz w:val="24"/>
          <w:szCs w:val="24"/>
          <w:u w:val="single"/>
        </w:rPr>
        <w:t>Avoid the following foods:</w:t>
      </w:r>
      <w:r>
        <w:rPr>
          <w:sz w:val="24"/>
          <w:szCs w:val="24"/>
        </w:rPr>
        <w:t xml:space="preserve">  corn, seeds, collard greens, popcorn, turnip greens, high fiber foods, nuts, tough meats, whole wheat breads 5 days prior to your procedure.</w:t>
      </w:r>
    </w:p>
    <w:p w14:paraId="38111A3D" w14:textId="77777777" w:rsidR="005C27A4" w:rsidRDefault="005C27A4" w:rsidP="005C27A4">
      <w:pPr>
        <w:pStyle w:val="ListParagraph"/>
        <w:spacing w:line="240" w:lineRule="auto"/>
        <w:ind w:left="450"/>
        <w:rPr>
          <w:b/>
          <w:sz w:val="24"/>
          <w:szCs w:val="24"/>
          <w:u w:val="single"/>
        </w:rPr>
      </w:pPr>
    </w:p>
    <w:p w14:paraId="0328789F" w14:textId="77777777" w:rsidR="00164ECD" w:rsidRDefault="006402B1" w:rsidP="00164ECD">
      <w:pPr>
        <w:pStyle w:val="ListParagraph"/>
        <w:numPr>
          <w:ilvl w:val="0"/>
          <w:numId w:val="3"/>
        </w:numPr>
        <w:spacing w:line="240" w:lineRule="auto"/>
        <w:rPr>
          <w:b/>
          <w:sz w:val="24"/>
          <w:szCs w:val="24"/>
          <w:u w:val="single"/>
        </w:rPr>
      </w:pPr>
      <w:r w:rsidRPr="00C967CB">
        <w:rPr>
          <w:b/>
          <w:sz w:val="24"/>
          <w:szCs w:val="24"/>
          <w:u w:val="single"/>
        </w:rPr>
        <w:t>Follow your Directions Carefully:</w:t>
      </w:r>
    </w:p>
    <w:p w14:paraId="42A812CD" w14:textId="77777777" w:rsidR="006402B1" w:rsidRPr="00164ECD" w:rsidRDefault="006402B1" w:rsidP="00164ECD">
      <w:pPr>
        <w:pStyle w:val="ListParagraph"/>
        <w:spacing w:line="240" w:lineRule="auto"/>
        <w:ind w:left="450"/>
        <w:rPr>
          <w:b/>
          <w:sz w:val="24"/>
          <w:szCs w:val="24"/>
          <w:u w:val="single"/>
        </w:rPr>
      </w:pPr>
      <w:r w:rsidRPr="00164ECD">
        <w:rPr>
          <w:b/>
          <w:sz w:val="24"/>
          <w:szCs w:val="24"/>
        </w:rPr>
        <w:t xml:space="preserve">Review them a week prior </w:t>
      </w:r>
      <w:r w:rsidRPr="00164ECD">
        <w:rPr>
          <w:sz w:val="24"/>
          <w:szCs w:val="24"/>
        </w:rPr>
        <w:t xml:space="preserve">to your scheduled colonoscopy so you can plan.  </w:t>
      </w:r>
      <w:r w:rsidR="00135EC1">
        <w:rPr>
          <w:sz w:val="24"/>
          <w:szCs w:val="24"/>
        </w:rPr>
        <w:t>Pick up your bowel preparation k</w:t>
      </w:r>
      <w:r w:rsidRPr="00164ECD">
        <w:rPr>
          <w:sz w:val="24"/>
          <w:szCs w:val="24"/>
        </w:rPr>
        <w:t xml:space="preserve">it from the pharmacy, review any potential need to adjust medications (blood thinners, Phentermine), make sure you have arranged for someone to accompany you to the appointment (you will not be able to drive yourself) </w:t>
      </w:r>
    </w:p>
    <w:p w14:paraId="44E60E4D" w14:textId="77777777" w:rsidR="00C967CB" w:rsidRDefault="00C967CB" w:rsidP="006402B1">
      <w:pPr>
        <w:pStyle w:val="ListParagraph"/>
        <w:spacing w:line="240" w:lineRule="auto"/>
        <w:ind w:left="1800"/>
        <w:rPr>
          <w:sz w:val="24"/>
          <w:szCs w:val="24"/>
        </w:rPr>
      </w:pPr>
    </w:p>
    <w:p w14:paraId="48BF89EC" w14:textId="77777777" w:rsidR="00164ECD" w:rsidRDefault="00C967CB" w:rsidP="00164ECD">
      <w:pPr>
        <w:pStyle w:val="ListParagraph"/>
        <w:numPr>
          <w:ilvl w:val="0"/>
          <w:numId w:val="3"/>
        </w:numPr>
        <w:spacing w:line="240" w:lineRule="auto"/>
        <w:rPr>
          <w:sz w:val="24"/>
          <w:szCs w:val="24"/>
        </w:rPr>
      </w:pPr>
      <w:r>
        <w:rPr>
          <w:b/>
          <w:sz w:val="24"/>
          <w:szCs w:val="24"/>
          <w:u w:val="single"/>
        </w:rPr>
        <w:t>Constipation:</w:t>
      </w:r>
    </w:p>
    <w:p w14:paraId="771AF66D" w14:textId="77777777" w:rsidR="00C967CB" w:rsidRPr="00164ECD" w:rsidRDefault="00C967CB" w:rsidP="00164ECD">
      <w:pPr>
        <w:pStyle w:val="ListParagraph"/>
        <w:spacing w:line="240" w:lineRule="auto"/>
        <w:ind w:left="450"/>
        <w:rPr>
          <w:sz w:val="24"/>
          <w:szCs w:val="24"/>
        </w:rPr>
      </w:pPr>
      <w:r w:rsidRPr="00164ECD">
        <w:rPr>
          <w:sz w:val="24"/>
          <w:szCs w:val="24"/>
        </w:rPr>
        <w:t xml:space="preserve">If you are prone to constipation, your colon may not clean out well unless you follow some additional simple steps.  If you usually do not have a bowel movement every day, take Miralax (generic is fine as well) 17 grams of powder mixed in 8 oz. of water twice a day for three days prior to your bowel preparation (4 days prior to your colonoscopy), then take your bowel preparation as directed.  If your do not usually have a bowel movement for 4 days or more, call your doctor’s office for special instructions.  </w:t>
      </w:r>
    </w:p>
    <w:p w14:paraId="606CAFAD" w14:textId="77777777" w:rsidR="00C967CB" w:rsidRDefault="00C967CB" w:rsidP="00C967CB">
      <w:pPr>
        <w:pStyle w:val="ListParagraph"/>
        <w:spacing w:line="240" w:lineRule="auto"/>
        <w:ind w:left="1800"/>
        <w:rPr>
          <w:sz w:val="24"/>
          <w:szCs w:val="24"/>
        </w:rPr>
      </w:pPr>
    </w:p>
    <w:p w14:paraId="449C7842" w14:textId="77777777" w:rsidR="00164ECD" w:rsidRDefault="00C967CB" w:rsidP="00164ECD">
      <w:pPr>
        <w:pStyle w:val="ListParagraph"/>
        <w:numPr>
          <w:ilvl w:val="0"/>
          <w:numId w:val="3"/>
        </w:numPr>
        <w:spacing w:line="240" w:lineRule="auto"/>
        <w:rPr>
          <w:sz w:val="24"/>
          <w:szCs w:val="24"/>
        </w:rPr>
      </w:pPr>
      <w:r>
        <w:rPr>
          <w:b/>
          <w:sz w:val="24"/>
          <w:szCs w:val="24"/>
          <w:u w:val="single"/>
        </w:rPr>
        <w:t>Hemorrhoids/Anal Discomfort:</w:t>
      </w:r>
    </w:p>
    <w:p w14:paraId="41BE51D8" w14:textId="77777777" w:rsidR="00C967CB" w:rsidRPr="00164ECD" w:rsidRDefault="00135EC1" w:rsidP="00164ECD">
      <w:pPr>
        <w:pStyle w:val="ListParagraph"/>
        <w:spacing w:line="240" w:lineRule="auto"/>
        <w:ind w:left="450"/>
        <w:rPr>
          <w:sz w:val="24"/>
          <w:szCs w:val="24"/>
        </w:rPr>
      </w:pPr>
      <w:r>
        <w:rPr>
          <w:sz w:val="24"/>
          <w:szCs w:val="24"/>
        </w:rPr>
        <w:t>The preparation process requires</w:t>
      </w:r>
      <w:r w:rsidR="00164ECD" w:rsidRPr="00164ECD">
        <w:rPr>
          <w:sz w:val="24"/>
          <w:szCs w:val="24"/>
        </w:rPr>
        <w:t xml:space="preserve"> you to have frequent bowel movement</w:t>
      </w:r>
      <w:r>
        <w:rPr>
          <w:sz w:val="24"/>
          <w:szCs w:val="24"/>
        </w:rPr>
        <w:t>s</w:t>
      </w:r>
      <w:r w:rsidR="00164ECD" w:rsidRPr="00164ECD">
        <w:rPr>
          <w:sz w:val="24"/>
          <w:szCs w:val="24"/>
        </w:rPr>
        <w:t xml:space="preserve">, therefore anal/hemorrhoidal irritation may occur.  To minimize this, apply a small amount of Vaseline to the cleansed anal area prior to starting the bowel preparation.  Additionally, we recommend using non-alcohol, non-scented, moistened anal wipes to keep the anal area clean while taking the bowl prep.  </w:t>
      </w:r>
    </w:p>
    <w:p w14:paraId="3D56AB74" w14:textId="77777777" w:rsidR="00164ECD" w:rsidRDefault="00164ECD" w:rsidP="00C967CB">
      <w:pPr>
        <w:pStyle w:val="ListParagraph"/>
        <w:spacing w:line="240" w:lineRule="auto"/>
        <w:ind w:left="1800"/>
        <w:rPr>
          <w:sz w:val="24"/>
          <w:szCs w:val="24"/>
        </w:rPr>
      </w:pPr>
    </w:p>
    <w:p w14:paraId="40FC4EC4" w14:textId="77777777" w:rsidR="00164ECD" w:rsidRPr="00164ECD" w:rsidRDefault="00164ECD" w:rsidP="00164ECD">
      <w:pPr>
        <w:pStyle w:val="ListParagraph"/>
        <w:numPr>
          <w:ilvl w:val="0"/>
          <w:numId w:val="3"/>
        </w:numPr>
        <w:spacing w:line="240" w:lineRule="auto"/>
        <w:rPr>
          <w:sz w:val="24"/>
          <w:szCs w:val="24"/>
        </w:rPr>
      </w:pPr>
      <w:r>
        <w:rPr>
          <w:b/>
          <w:sz w:val="24"/>
          <w:szCs w:val="24"/>
          <w:u w:val="single"/>
        </w:rPr>
        <w:t>Getting your prep down successfully:</w:t>
      </w:r>
    </w:p>
    <w:p w14:paraId="2A6695F0" w14:textId="77777777" w:rsidR="00164ECD" w:rsidRPr="00164ECD" w:rsidRDefault="00164ECD" w:rsidP="00164ECD">
      <w:pPr>
        <w:pStyle w:val="ListParagraph"/>
        <w:spacing w:line="240" w:lineRule="auto"/>
        <w:ind w:left="450"/>
        <w:rPr>
          <w:sz w:val="24"/>
          <w:szCs w:val="24"/>
        </w:rPr>
      </w:pPr>
      <w:r>
        <w:rPr>
          <w:sz w:val="24"/>
          <w:szCs w:val="24"/>
        </w:rPr>
        <w:lastRenderedPageBreak/>
        <w:t>Make sure you get your bowel preparation very cold prior to drinking it, and pour it over ice as well.  Drinking it through a straw will minimize the amount of the laxative that you actually have to taste.  You can also add a powdered flavoring, such as Crystal light lemona</w:t>
      </w:r>
      <w:r w:rsidR="000D3548">
        <w:rPr>
          <w:sz w:val="24"/>
          <w:szCs w:val="24"/>
        </w:rPr>
        <w:t xml:space="preserve">de, to each glass. </w:t>
      </w:r>
    </w:p>
    <w:sectPr w:rsidR="00164ECD" w:rsidRPr="00164ECD" w:rsidSect="00C967CB">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48194" w14:textId="77777777" w:rsidR="00C67C10" w:rsidRDefault="00C67C10" w:rsidP="00C67C10">
      <w:pPr>
        <w:spacing w:after="0" w:line="240" w:lineRule="auto"/>
      </w:pPr>
      <w:r>
        <w:separator/>
      </w:r>
    </w:p>
  </w:endnote>
  <w:endnote w:type="continuationSeparator" w:id="0">
    <w:p w14:paraId="3CA0734F" w14:textId="77777777" w:rsidR="00C67C10" w:rsidRDefault="00C67C10" w:rsidP="00C67C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6FB0C" w14:textId="77777777" w:rsidR="005C27A4" w:rsidRPr="005C27A4" w:rsidRDefault="005C27A4" w:rsidP="005C27A4">
    <w:pPr>
      <w:pStyle w:val="Footer"/>
      <w:jc w:val="right"/>
      <w:rPr>
        <w:sz w:val="20"/>
        <w:szCs w:val="20"/>
      </w:rPr>
    </w:pPr>
    <w:r>
      <w:rPr>
        <w:sz w:val="20"/>
        <w:szCs w:val="20"/>
      </w:rPr>
      <w:t>More information on back</w:t>
    </w:r>
    <w:r>
      <w:rPr>
        <w:rFonts w:cstheme="minorHAnsi"/>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2DEC5" w14:textId="77777777" w:rsidR="00C67C10" w:rsidRDefault="00C67C10" w:rsidP="00C67C10">
      <w:pPr>
        <w:spacing w:after="0" w:line="240" w:lineRule="auto"/>
      </w:pPr>
      <w:r>
        <w:separator/>
      </w:r>
    </w:p>
  </w:footnote>
  <w:footnote w:type="continuationSeparator" w:id="0">
    <w:p w14:paraId="636C7178" w14:textId="77777777" w:rsidR="00C67C10" w:rsidRDefault="00C67C10" w:rsidP="00C67C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07A8B" w14:textId="77777777" w:rsidR="00C67C10" w:rsidRPr="00BD152D" w:rsidRDefault="00C67C10" w:rsidP="00C67C10">
    <w:pPr>
      <w:pStyle w:val="Header"/>
      <w:jc w:val="center"/>
      <w:rPr>
        <w:sz w:val="28"/>
        <w:szCs w:val="28"/>
      </w:rPr>
    </w:pPr>
    <w:r w:rsidRPr="00BD152D">
      <w:rPr>
        <w:sz w:val="28"/>
        <w:szCs w:val="28"/>
      </w:rPr>
      <w:t>ECU Health Endoscopy Center –Kinston</w:t>
    </w:r>
  </w:p>
  <w:p w14:paraId="6E0A1E01" w14:textId="77777777" w:rsidR="00C67C10" w:rsidRPr="00BD152D" w:rsidRDefault="00C67C10" w:rsidP="00C67C10">
    <w:pPr>
      <w:pStyle w:val="Header"/>
      <w:jc w:val="center"/>
      <w:rPr>
        <w:sz w:val="28"/>
        <w:szCs w:val="28"/>
      </w:rPr>
    </w:pPr>
    <w:r w:rsidRPr="00BD152D">
      <w:rPr>
        <w:sz w:val="28"/>
        <w:szCs w:val="28"/>
      </w:rPr>
      <w:t>701 Doctors Dr. Suite 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0526F"/>
    <w:multiLevelType w:val="hybridMultilevel"/>
    <w:tmpl w:val="EE4448F8"/>
    <w:lvl w:ilvl="0" w:tplc="A4585620">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524AAD"/>
    <w:multiLevelType w:val="hybridMultilevel"/>
    <w:tmpl w:val="D4E6388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4DF6145E"/>
    <w:multiLevelType w:val="hybridMultilevel"/>
    <w:tmpl w:val="F35A4956"/>
    <w:lvl w:ilvl="0" w:tplc="04090001">
      <w:start w:val="1"/>
      <w:numFmt w:val="bullet"/>
      <w:lvlText w:val=""/>
      <w:lvlJc w:val="left"/>
      <w:pPr>
        <w:ind w:left="3975" w:hanging="360"/>
      </w:pPr>
      <w:rPr>
        <w:rFonts w:ascii="Symbol" w:hAnsi="Symbol" w:hint="default"/>
      </w:rPr>
    </w:lvl>
    <w:lvl w:ilvl="1" w:tplc="04090003" w:tentative="1">
      <w:start w:val="1"/>
      <w:numFmt w:val="bullet"/>
      <w:lvlText w:val="o"/>
      <w:lvlJc w:val="left"/>
      <w:pPr>
        <w:ind w:left="4695" w:hanging="360"/>
      </w:pPr>
      <w:rPr>
        <w:rFonts w:ascii="Courier New" w:hAnsi="Courier New" w:cs="Courier New" w:hint="default"/>
      </w:rPr>
    </w:lvl>
    <w:lvl w:ilvl="2" w:tplc="04090005" w:tentative="1">
      <w:start w:val="1"/>
      <w:numFmt w:val="bullet"/>
      <w:lvlText w:val=""/>
      <w:lvlJc w:val="left"/>
      <w:pPr>
        <w:ind w:left="5415" w:hanging="360"/>
      </w:pPr>
      <w:rPr>
        <w:rFonts w:ascii="Wingdings" w:hAnsi="Wingdings" w:hint="default"/>
      </w:rPr>
    </w:lvl>
    <w:lvl w:ilvl="3" w:tplc="04090001" w:tentative="1">
      <w:start w:val="1"/>
      <w:numFmt w:val="bullet"/>
      <w:lvlText w:val=""/>
      <w:lvlJc w:val="left"/>
      <w:pPr>
        <w:ind w:left="6135" w:hanging="360"/>
      </w:pPr>
      <w:rPr>
        <w:rFonts w:ascii="Symbol" w:hAnsi="Symbol" w:hint="default"/>
      </w:rPr>
    </w:lvl>
    <w:lvl w:ilvl="4" w:tplc="04090003" w:tentative="1">
      <w:start w:val="1"/>
      <w:numFmt w:val="bullet"/>
      <w:lvlText w:val="o"/>
      <w:lvlJc w:val="left"/>
      <w:pPr>
        <w:ind w:left="6855" w:hanging="360"/>
      </w:pPr>
      <w:rPr>
        <w:rFonts w:ascii="Courier New" w:hAnsi="Courier New" w:cs="Courier New" w:hint="default"/>
      </w:rPr>
    </w:lvl>
    <w:lvl w:ilvl="5" w:tplc="04090005" w:tentative="1">
      <w:start w:val="1"/>
      <w:numFmt w:val="bullet"/>
      <w:lvlText w:val=""/>
      <w:lvlJc w:val="left"/>
      <w:pPr>
        <w:ind w:left="7575" w:hanging="360"/>
      </w:pPr>
      <w:rPr>
        <w:rFonts w:ascii="Wingdings" w:hAnsi="Wingdings" w:hint="default"/>
      </w:rPr>
    </w:lvl>
    <w:lvl w:ilvl="6" w:tplc="04090001" w:tentative="1">
      <w:start w:val="1"/>
      <w:numFmt w:val="bullet"/>
      <w:lvlText w:val=""/>
      <w:lvlJc w:val="left"/>
      <w:pPr>
        <w:ind w:left="8295" w:hanging="360"/>
      </w:pPr>
      <w:rPr>
        <w:rFonts w:ascii="Symbol" w:hAnsi="Symbol" w:hint="default"/>
      </w:rPr>
    </w:lvl>
    <w:lvl w:ilvl="7" w:tplc="04090003" w:tentative="1">
      <w:start w:val="1"/>
      <w:numFmt w:val="bullet"/>
      <w:lvlText w:val="o"/>
      <w:lvlJc w:val="left"/>
      <w:pPr>
        <w:ind w:left="9015" w:hanging="360"/>
      </w:pPr>
      <w:rPr>
        <w:rFonts w:ascii="Courier New" w:hAnsi="Courier New" w:cs="Courier New" w:hint="default"/>
      </w:rPr>
    </w:lvl>
    <w:lvl w:ilvl="8" w:tplc="04090005" w:tentative="1">
      <w:start w:val="1"/>
      <w:numFmt w:val="bullet"/>
      <w:lvlText w:val=""/>
      <w:lvlJc w:val="left"/>
      <w:pPr>
        <w:ind w:left="9735" w:hanging="360"/>
      </w:pPr>
      <w:rPr>
        <w:rFonts w:ascii="Wingdings" w:hAnsi="Wingdings" w:hint="default"/>
      </w:rPr>
    </w:lvl>
  </w:abstractNum>
  <w:abstractNum w:abstractNumId="3" w15:restartNumberingAfterBreak="0">
    <w:nsid w:val="4F2F7A2D"/>
    <w:multiLevelType w:val="hybridMultilevel"/>
    <w:tmpl w:val="BA5E457A"/>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6D9B1F0F"/>
    <w:multiLevelType w:val="hybridMultilevel"/>
    <w:tmpl w:val="64D6C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5255048">
    <w:abstractNumId w:val="1"/>
  </w:num>
  <w:num w:numId="2" w16cid:durableId="1746687531">
    <w:abstractNumId w:val="0"/>
  </w:num>
  <w:num w:numId="3" w16cid:durableId="596868822">
    <w:abstractNumId w:val="3"/>
  </w:num>
  <w:num w:numId="4" w16cid:durableId="1497958714">
    <w:abstractNumId w:val="4"/>
  </w:num>
  <w:num w:numId="5" w16cid:durableId="7175560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1A4"/>
    <w:rsid w:val="00055363"/>
    <w:rsid w:val="000D3548"/>
    <w:rsid w:val="00135EC1"/>
    <w:rsid w:val="00146AF5"/>
    <w:rsid w:val="00164ECD"/>
    <w:rsid w:val="00176137"/>
    <w:rsid w:val="00313685"/>
    <w:rsid w:val="00344E14"/>
    <w:rsid w:val="004A5FE6"/>
    <w:rsid w:val="00592E09"/>
    <w:rsid w:val="005C27A4"/>
    <w:rsid w:val="00631D21"/>
    <w:rsid w:val="006402B1"/>
    <w:rsid w:val="006471A4"/>
    <w:rsid w:val="008339AB"/>
    <w:rsid w:val="00860C06"/>
    <w:rsid w:val="00953C91"/>
    <w:rsid w:val="009D1C66"/>
    <w:rsid w:val="00AA536D"/>
    <w:rsid w:val="00AC36AB"/>
    <w:rsid w:val="00B9023D"/>
    <w:rsid w:val="00BD152D"/>
    <w:rsid w:val="00C67C10"/>
    <w:rsid w:val="00C967CB"/>
    <w:rsid w:val="00CA3CC1"/>
    <w:rsid w:val="00D22958"/>
    <w:rsid w:val="00DB6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14815"/>
  <w15:chartTrackingRefBased/>
  <w15:docId w15:val="{F1CB2F2B-E3D0-40BC-8897-ADE549FDA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7C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7C10"/>
  </w:style>
  <w:style w:type="paragraph" w:styleId="Footer">
    <w:name w:val="footer"/>
    <w:basedOn w:val="Normal"/>
    <w:link w:val="FooterChar"/>
    <w:uiPriority w:val="99"/>
    <w:unhideWhenUsed/>
    <w:rsid w:val="00C67C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7C10"/>
  </w:style>
  <w:style w:type="paragraph" w:styleId="ListParagraph">
    <w:name w:val="List Paragraph"/>
    <w:basedOn w:val="Normal"/>
    <w:uiPriority w:val="34"/>
    <w:qFormat/>
    <w:rsid w:val="00C67C10"/>
    <w:pPr>
      <w:spacing w:after="200" w:line="276" w:lineRule="auto"/>
      <w:ind w:left="720"/>
      <w:contextualSpacing/>
    </w:pPr>
  </w:style>
  <w:style w:type="table" w:styleId="TableGrid">
    <w:name w:val="Table Grid"/>
    <w:basedOn w:val="TableNormal"/>
    <w:uiPriority w:val="39"/>
    <w:rsid w:val="00C67C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848</Words>
  <Characters>4836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Vidant Health</Company>
  <LinksUpToDate>false</LinksUpToDate>
  <CharactersWithSpaces>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Sorrell, Donna</dc:creator>
  <cp:keywords/>
  <dc:description/>
  <cp:lastModifiedBy>Sorrell, Donna</cp:lastModifiedBy>
  <cp:revision>5</cp:revision>
  <cp:lastPrinted>2022-10-03T14:28:00Z</cp:lastPrinted>
  <dcterms:created xsi:type="dcterms:W3CDTF">2022-10-06T12:10:00Z</dcterms:created>
  <dcterms:modified xsi:type="dcterms:W3CDTF">2024-04-17T16:04:00Z</dcterms:modified>
</cp:coreProperties>
</file>